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E" w:rsidRDefault="00C90674">
      <w:pPr>
        <w:jc w:val="both"/>
      </w:pPr>
      <w:bookmarkStart w:id="0" w:name="_GoBack"/>
      <w:bookmarkEnd w:id="0"/>
      <w:r>
        <w:rPr>
          <w:b/>
          <w:i/>
        </w:rPr>
        <w:t>Suvestinė redakcija nuo 2020-07-01</w:t>
      </w:r>
    </w:p>
    <w:p w:rsidR="0050240E" w:rsidRDefault="0050240E">
      <w:pPr>
        <w:jc w:val="both"/>
        <w:rPr>
          <w:sz w:val="20"/>
        </w:rPr>
      </w:pPr>
    </w:p>
    <w:p w:rsidR="0050240E" w:rsidRDefault="00C90674">
      <w:pPr>
        <w:jc w:val="both"/>
        <w:rPr>
          <w:sz w:val="20"/>
        </w:rPr>
      </w:pPr>
      <w:r>
        <w:rPr>
          <w:i/>
          <w:sz w:val="20"/>
        </w:rPr>
        <w:t>Įsakymas paskelbtas: TAR 2020-01-24, i. k. 2020-01098</w:t>
      </w:r>
    </w:p>
    <w:p w:rsidR="0050240E" w:rsidRDefault="0050240E">
      <w:pPr>
        <w:jc w:val="both"/>
        <w:rPr>
          <w:sz w:val="20"/>
        </w:rPr>
      </w:pPr>
    </w:p>
    <w:p w:rsidR="0050240E" w:rsidRDefault="0050240E">
      <w:pPr>
        <w:tabs>
          <w:tab w:val="center" w:pos="4986"/>
          <w:tab w:val="right" w:pos="9972"/>
        </w:tabs>
      </w:pPr>
    </w:p>
    <w:p w:rsidR="0050240E" w:rsidRDefault="0050240E">
      <w:pPr>
        <w:spacing w:line="20" w:lineRule="exact"/>
        <w:jc w:val="center"/>
        <w:rPr>
          <w:lang w:bidi="he-IL"/>
        </w:rPr>
      </w:pPr>
    </w:p>
    <w:p w:rsidR="0050240E" w:rsidRDefault="00C90674">
      <w:pPr>
        <w:jc w:val="center"/>
        <w:rPr>
          <w:lang w:bidi="he-IL"/>
        </w:rPr>
      </w:pPr>
      <w:r>
        <w:rPr>
          <w:lang w:bidi="he-IL"/>
        </w:rPr>
        <w:object w:dxaOrig="821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pt" o:ole="" fillcolor="window">
            <v:imagedata r:id="rId7" o:title=""/>
          </v:shape>
          <o:OLEObject Type="Embed" ProgID="Word.Picture.8" ShapeID="_x0000_i1025" DrawAspect="Content" ObjectID="_1655624545" r:id="rId8"/>
        </w:object>
      </w:r>
    </w:p>
    <w:p w:rsidR="0050240E" w:rsidRDefault="00C90674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ADMINISTRACIJOS DIREKTORIUS</w:t>
      </w:r>
    </w:p>
    <w:p w:rsidR="0050240E" w:rsidRDefault="0050240E">
      <w:pPr>
        <w:tabs>
          <w:tab w:val="left" w:pos="5244"/>
        </w:tabs>
        <w:jc w:val="center"/>
        <w:rPr>
          <w:b/>
          <w:caps/>
          <w:lang w:bidi="he-IL"/>
        </w:rPr>
      </w:pPr>
    </w:p>
    <w:p w:rsidR="0050240E" w:rsidRDefault="00C90674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ĮSAKYMAS</w:t>
      </w:r>
    </w:p>
    <w:p w:rsidR="0050240E" w:rsidRDefault="00C90674">
      <w:pPr>
        <w:jc w:val="center"/>
        <w:rPr>
          <w:b/>
          <w:caps/>
          <w:lang w:bidi="he-IL"/>
        </w:rPr>
      </w:pPr>
      <w:r>
        <w:rPr>
          <w:b/>
          <w:lang w:bidi="he-IL"/>
        </w:rPr>
        <w:t xml:space="preserve">DĖL NEMOKAMAM MAITINIMUI SKIRTIEMS PRODUKTAMS ĮSIGYTI MOKYKLOSE IR </w:t>
      </w:r>
      <w:r>
        <w:rPr>
          <w:b/>
          <w:lang w:bidi="he-IL"/>
        </w:rPr>
        <w:t>PRIEŠMOKYKLINIO UGDYMO ĮSTAIGOSE SKIRIAMŲ LĖŠŲ DYDŽIO NUSTATYMO</w:t>
      </w:r>
    </w:p>
    <w:p w:rsidR="0050240E" w:rsidRDefault="0050240E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</w:p>
    <w:p w:rsidR="0050240E" w:rsidRDefault="00C90674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>2020 m. sausio 24 d. Nr. A-316</w:t>
      </w:r>
    </w:p>
    <w:p w:rsidR="0050240E" w:rsidRDefault="00C90674">
      <w:pPr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:rsidR="0050240E" w:rsidRDefault="0050240E">
      <w:pPr>
        <w:rPr>
          <w:lang w:bidi="he-IL"/>
        </w:rPr>
      </w:pPr>
    </w:p>
    <w:p w:rsidR="0050240E" w:rsidRDefault="0050240E">
      <w:pPr>
        <w:tabs>
          <w:tab w:val="center" w:pos="4153"/>
          <w:tab w:val="right" w:pos="8306"/>
        </w:tabs>
        <w:rPr>
          <w:lang w:bidi="he-IL"/>
        </w:rPr>
      </w:pPr>
    </w:p>
    <w:p w:rsidR="0050240E" w:rsidRDefault="00C90674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Vadovaudamasis Lietuvos Respublikos vietos savivaldos įstatymo 18 straipsnio 1 dalimi, 29 straipsnio 8 dalies 2 punktu, Lietuvos Respublikos socialinės</w:t>
      </w:r>
      <w:r>
        <w:rPr>
          <w:lang w:bidi="he-IL"/>
        </w:rPr>
        <w:t xml:space="preserve"> paramos mokiniams įstatymo 7 straipsniu ir 15 straipsnio 3 dalies 2 punktu:</w:t>
      </w:r>
    </w:p>
    <w:p w:rsidR="0050240E" w:rsidRDefault="00C90674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1. N u s t a t a u  nemokamam maitinimui skirtiems produktams įsigyti mokyklose ir priešmokyklinio ugdymo įstaigose skiriamų lėšų vienai dienai vienam mokiniui dydį (su PVM):</w:t>
      </w:r>
    </w:p>
    <w:p w:rsidR="0050240E" w:rsidRDefault="00C90674">
      <w:pPr>
        <w:spacing w:line="336" w:lineRule="auto"/>
        <w:ind w:firstLine="709"/>
        <w:jc w:val="both"/>
        <w:rPr>
          <w:lang w:bidi="he-IL"/>
        </w:rPr>
      </w:pPr>
      <w:r>
        <w:rPr>
          <w:lang w:bidi="he-IL"/>
        </w:rPr>
        <w:t>1.1.</w:t>
      </w:r>
      <w:r>
        <w:rPr>
          <w:lang w:bidi="he-IL"/>
        </w:rPr>
        <w:t xml:space="preserve"> pusryčiams ar pavakariams priešmokyklinio ugdymo ir 1–4 klasių mokiniams – 0,95 Eur;</w:t>
      </w:r>
      <w:r>
        <w:t xml:space="preserve"> </w:t>
      </w:r>
    </w:p>
    <w:p w:rsidR="0050240E" w:rsidRDefault="00C9067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50240E" w:rsidRDefault="00C9067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A-1891</w:t>
        </w:r>
      </w:hyperlink>
      <w:r>
        <w:rPr>
          <w:rFonts w:eastAsia="MS Mincho"/>
          <w:i/>
          <w:iCs/>
          <w:sz w:val="20"/>
        </w:rPr>
        <w:t>, 2020-06-17, paskelbta TAR 2020-06-17,</w:t>
      </w:r>
      <w:r>
        <w:rPr>
          <w:rFonts w:eastAsia="MS Mincho"/>
          <w:i/>
          <w:iCs/>
          <w:sz w:val="20"/>
        </w:rPr>
        <w:t xml:space="preserve"> i. k. 2020-13227</w:t>
      </w:r>
    </w:p>
    <w:p w:rsidR="0050240E" w:rsidRDefault="0050240E"/>
    <w:p w:rsidR="0050240E" w:rsidRDefault="00C90674">
      <w:pPr>
        <w:spacing w:line="336" w:lineRule="auto"/>
        <w:ind w:firstLine="709"/>
        <w:jc w:val="both"/>
        <w:rPr>
          <w:lang w:bidi="he-IL"/>
        </w:rPr>
      </w:pPr>
      <w:r>
        <w:rPr>
          <w:lang w:bidi="he-IL"/>
        </w:rPr>
        <w:t>1.2. pusryčiams ar pavakariams 5–12 klasių mokiniams – 1,09 Eur;</w:t>
      </w:r>
      <w:r>
        <w:t xml:space="preserve"> </w:t>
      </w:r>
    </w:p>
    <w:p w:rsidR="0050240E" w:rsidRDefault="00C9067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50240E" w:rsidRDefault="00C9067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A-1891</w:t>
        </w:r>
      </w:hyperlink>
      <w:r>
        <w:rPr>
          <w:rFonts w:eastAsia="MS Mincho"/>
          <w:i/>
          <w:iCs/>
          <w:sz w:val="20"/>
        </w:rPr>
        <w:t>, 2020-06-17, paskelbta TAR 2020-06-17, i</w:t>
      </w:r>
      <w:r>
        <w:rPr>
          <w:rFonts w:eastAsia="MS Mincho"/>
          <w:i/>
          <w:iCs/>
          <w:sz w:val="20"/>
        </w:rPr>
        <w:t>. k. 2020-13227</w:t>
      </w:r>
    </w:p>
    <w:p w:rsidR="0050240E" w:rsidRDefault="0050240E"/>
    <w:p w:rsidR="0050240E" w:rsidRDefault="00C90674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1.3. pietums priešmokyklinio ugdymo, 1–4 klasių mokiniams – 1,80 Eur;</w:t>
      </w:r>
    </w:p>
    <w:p w:rsidR="0050240E" w:rsidRDefault="00C90674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1.4. pietums 5–12 klasių mokiniams – 1,95 Eur;</w:t>
      </w:r>
    </w:p>
    <w:p w:rsidR="0050240E" w:rsidRDefault="00C90674">
      <w:pPr>
        <w:spacing w:line="336" w:lineRule="auto"/>
        <w:ind w:firstLine="709"/>
        <w:jc w:val="both"/>
        <w:rPr>
          <w:lang w:bidi="he-IL"/>
        </w:rPr>
      </w:pPr>
      <w:r>
        <w:rPr>
          <w:lang w:bidi="he-IL"/>
        </w:rPr>
        <w:t>1.5. maitinimui mokyklų organizuojamose vasaros poilsio stovyklose – 3,40 Eur.</w:t>
      </w:r>
      <w:r>
        <w:t xml:space="preserve"> </w:t>
      </w:r>
    </w:p>
    <w:p w:rsidR="0050240E" w:rsidRDefault="00C9067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50240E" w:rsidRDefault="00C9067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A-1891</w:t>
        </w:r>
      </w:hyperlink>
      <w:r>
        <w:rPr>
          <w:rFonts w:eastAsia="MS Mincho"/>
          <w:i/>
          <w:iCs/>
          <w:sz w:val="20"/>
        </w:rPr>
        <w:t>, 2020-06-17, paskelbta TAR 2020-06-17, i. k. 2020-13227</w:t>
      </w:r>
    </w:p>
    <w:p w:rsidR="0050240E" w:rsidRDefault="0050240E"/>
    <w:p w:rsidR="0050240E" w:rsidRDefault="00C90674">
      <w:pPr>
        <w:spacing w:line="360" w:lineRule="auto"/>
        <w:ind w:firstLine="720"/>
        <w:jc w:val="both"/>
        <w:rPr>
          <w:lang w:bidi="he-IL"/>
        </w:rPr>
      </w:pPr>
      <w:r>
        <w:rPr>
          <w:lang w:bidi="he-IL"/>
        </w:rPr>
        <w:t>2. N u s t a t a u, kad šis įsakymas įsigalioja 2020 m. vasario 1 d.</w:t>
      </w:r>
    </w:p>
    <w:p w:rsidR="0050240E" w:rsidRDefault="0050240E">
      <w:pPr>
        <w:tabs>
          <w:tab w:val="left" w:pos="7938"/>
        </w:tabs>
      </w:pPr>
    </w:p>
    <w:p w:rsidR="0050240E" w:rsidRDefault="0050240E">
      <w:pPr>
        <w:tabs>
          <w:tab w:val="left" w:pos="7938"/>
        </w:tabs>
      </w:pPr>
    </w:p>
    <w:p w:rsidR="0050240E" w:rsidRDefault="0050240E">
      <w:pPr>
        <w:tabs>
          <w:tab w:val="left" w:pos="7938"/>
        </w:tabs>
      </w:pPr>
    </w:p>
    <w:p w:rsidR="0050240E" w:rsidRDefault="00C90674">
      <w:pPr>
        <w:tabs>
          <w:tab w:val="left" w:pos="7938"/>
        </w:tabs>
        <w:rPr>
          <w:lang w:bidi="he-IL"/>
        </w:rPr>
      </w:pPr>
      <w:r>
        <w:rPr>
          <w:lang w:bidi="he-IL"/>
        </w:rPr>
        <w:t>Administracijos direktor</w:t>
      </w:r>
      <w:r>
        <w:rPr>
          <w:lang w:bidi="he-IL"/>
        </w:rPr>
        <w:t>ius</w:t>
      </w:r>
      <w:r>
        <w:rPr>
          <w:lang w:bidi="he-IL"/>
        </w:rPr>
        <w:tab/>
        <w:t>Vilius Šiliauskas</w:t>
      </w:r>
    </w:p>
    <w:p w:rsidR="0050240E" w:rsidRDefault="0050240E">
      <w:pPr>
        <w:keepNext/>
        <w:rPr>
          <w:lang w:bidi="he-IL"/>
        </w:rPr>
      </w:pPr>
    </w:p>
    <w:p w:rsidR="0050240E" w:rsidRDefault="0050240E">
      <w:pPr>
        <w:jc w:val="both"/>
        <w:rPr>
          <w:b/>
          <w:sz w:val="20"/>
        </w:rPr>
      </w:pPr>
    </w:p>
    <w:p w:rsidR="0050240E" w:rsidRDefault="0050240E">
      <w:pPr>
        <w:jc w:val="both"/>
        <w:rPr>
          <w:b/>
          <w:sz w:val="20"/>
        </w:rPr>
      </w:pPr>
    </w:p>
    <w:p w:rsidR="0050240E" w:rsidRDefault="00C90674">
      <w:pPr>
        <w:jc w:val="both"/>
        <w:rPr>
          <w:b/>
        </w:rPr>
      </w:pPr>
      <w:r>
        <w:rPr>
          <w:b/>
          <w:sz w:val="20"/>
        </w:rPr>
        <w:t>Pakeitimai:</w:t>
      </w:r>
    </w:p>
    <w:p w:rsidR="0050240E" w:rsidRDefault="0050240E">
      <w:pPr>
        <w:jc w:val="both"/>
        <w:rPr>
          <w:sz w:val="20"/>
        </w:rPr>
      </w:pPr>
    </w:p>
    <w:p w:rsidR="0050240E" w:rsidRDefault="00C90674">
      <w:pPr>
        <w:jc w:val="both"/>
      </w:pPr>
      <w:r>
        <w:rPr>
          <w:sz w:val="20"/>
        </w:rPr>
        <w:lastRenderedPageBreak/>
        <w:t>1.</w:t>
      </w:r>
    </w:p>
    <w:p w:rsidR="0050240E" w:rsidRDefault="00C90674">
      <w:pPr>
        <w:jc w:val="both"/>
      </w:pPr>
      <w:r>
        <w:rPr>
          <w:sz w:val="20"/>
        </w:rPr>
        <w:t>Kauno miesto savivaldybės administracija, Įsakymas</w:t>
      </w:r>
    </w:p>
    <w:p w:rsidR="0050240E" w:rsidRDefault="00C90674">
      <w:pPr>
        <w:jc w:val="both"/>
      </w:pPr>
      <w:r>
        <w:rPr>
          <w:sz w:val="20"/>
        </w:rPr>
        <w:t xml:space="preserve">Nr. </w:t>
      </w:r>
      <w:hyperlink r:id="rId12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A-1891</w:t>
        </w:r>
      </w:hyperlink>
      <w:r>
        <w:rPr>
          <w:rFonts w:eastAsia="MS Mincho"/>
          <w:iCs/>
          <w:sz w:val="20"/>
        </w:rPr>
        <w:t>, 2020-06-17, paskelbta TAR 2020-06-17, i. k. 2020-13227</w:t>
      </w:r>
    </w:p>
    <w:p w:rsidR="0050240E" w:rsidRDefault="00C90674">
      <w:pPr>
        <w:jc w:val="both"/>
      </w:pPr>
      <w:r>
        <w:rPr>
          <w:sz w:val="20"/>
        </w:rPr>
        <w:t>Dėl Kauno miesto savivaldybės administracijos direktoriaus 2020 m. sausio 24 d. įsakymo Nr. A-316 „Dėl nemokamam maitinimui skirtiems produktams įsigyti mokyklose ir priešmokyklinio ugdymo įstaigose skiriamų lėšų dydžio nustatymo“ pakeitimo</w:t>
      </w:r>
    </w:p>
    <w:p w:rsidR="0050240E" w:rsidRDefault="0050240E">
      <w:pPr>
        <w:jc w:val="both"/>
        <w:rPr>
          <w:sz w:val="20"/>
        </w:rPr>
      </w:pPr>
    </w:p>
    <w:p w:rsidR="0050240E" w:rsidRDefault="0050240E">
      <w:pPr>
        <w:widowControl w:val="0"/>
        <w:rPr>
          <w:snapToGrid w:val="0"/>
        </w:rPr>
      </w:pPr>
    </w:p>
    <w:sectPr w:rsidR="005024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74" w:rsidRDefault="00C90674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C90674" w:rsidRDefault="00C90674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E" w:rsidRDefault="0050240E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0240E">
      <w:trPr>
        <w:trHeight w:hRule="exact" w:val="794"/>
      </w:trPr>
      <w:tc>
        <w:tcPr>
          <w:tcW w:w="5184" w:type="dxa"/>
        </w:tcPr>
        <w:p w:rsidR="0050240E" w:rsidRDefault="0050240E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50240E" w:rsidRDefault="0050240E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50240E" w:rsidRDefault="0050240E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:rsidR="0050240E" w:rsidRDefault="0050240E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E" w:rsidRDefault="0050240E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74" w:rsidRDefault="00C90674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C90674" w:rsidRDefault="00C90674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E" w:rsidRDefault="0050240E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E" w:rsidRDefault="0050240E">
    <w:pPr>
      <w:tabs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E" w:rsidRDefault="0050240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F3B27"/>
    <w:rsid w:val="0050240E"/>
    <w:rsid w:val="00A51B41"/>
    <w:rsid w:val="00C90674"/>
    <w:rsid w:val="00E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FD51B-F180-4E00-A91F-2D87764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e-tar.lt/portal/legalAct.html?documentId=94268190b08211eab9d9cd0c85e0b74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94268190b08211eab9d9cd0c85e0b7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-tar.lt/portal/legalAct.html?documentId=94268190b08211eab9d9cd0c85e0b7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egalAct.html?documentId=94268190b08211eab9d9cd0c85e0b7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D76E-6D0C-47CB-A38F-A4E8207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.. ĮSAKYMAS Nr.</vt:lpstr>
      <vt:lpstr>KAUNO MIESTO SAVIVALDYBĖS ADMINISTRACIJOS DIREKTORIUS   ..   ĮSAKYMAS   Nr.</vt:lpstr>
    </vt:vector>
  </TitlesOfParts>
  <Manager>Administracijos direktorius Vilius Šiliauskas</Manager>
  <Company>KAUNO MIESTO SAVIVALDYBĖ</Company>
  <LinksUpToDate>false</LinksUpToDate>
  <CharactersWithSpaces>2269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.. ĮSAKYMAS Nr.</dc:title>
  <dc:subject>DĖL NEMOKAMAM MAITINIMUI SKIRTIEMS PRODUKTAMS ĮSIGYTI MOKYKLOSE IR PRIEŠMOKYKLINIO UGDYMO ĮSTAIGOSE SKIRIAMŲ LĖŠŲ DYDŽIO NUSTATYMO</dc:subject>
  <dc:creator>Windows User</dc:creator>
  <cp:lastModifiedBy>Windows User</cp:lastModifiedBy>
  <cp:revision>2</cp:revision>
  <cp:lastPrinted>2001-05-16T08:19:00Z</cp:lastPrinted>
  <dcterms:created xsi:type="dcterms:W3CDTF">2020-07-07T07:56:00Z</dcterms:created>
  <dcterms:modified xsi:type="dcterms:W3CDTF">2020-07-07T07:56:00Z</dcterms:modified>
</cp:coreProperties>
</file>